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57ED277D" w:rsidR="00F30191" w:rsidRPr="002537BD" w:rsidRDefault="004440EA" w:rsidP="00F30191">
      <w:pPr>
        <w:pStyle w:val="CUPAhead"/>
        <w:rPr>
          <w:sz w:val="56"/>
          <w:szCs w:val="48"/>
        </w:rPr>
      </w:pPr>
      <w:r w:rsidRPr="0085062F">
        <w:rPr>
          <w:lang w:val="en-IN"/>
        </w:rPr>
        <w:t>Worksheet</w:t>
      </w:r>
      <w:r>
        <w:rPr>
          <w:lang w:val="en-IN"/>
        </w:rPr>
        <w:t xml:space="preserve"> </w:t>
      </w:r>
      <w:r w:rsidR="00144539" w:rsidRPr="00144539">
        <w:rPr>
          <w:sz w:val="56"/>
          <w:szCs w:val="48"/>
          <w:lang w:val="en-GB"/>
        </w:rPr>
        <w:t>4.2</w:t>
      </w:r>
      <w:r>
        <w:rPr>
          <w:sz w:val="56"/>
          <w:szCs w:val="48"/>
          <w:lang w:val="en-GB"/>
        </w:rPr>
        <w:t>:</w:t>
      </w:r>
      <w:r w:rsidR="00144539" w:rsidRPr="00144539">
        <w:rPr>
          <w:sz w:val="56"/>
          <w:szCs w:val="48"/>
          <w:lang w:val="en-GB"/>
        </w:rPr>
        <w:t xml:space="preserve"> Practical on an experiment to determine the empirical formula of magnesium </w:t>
      </w:r>
      <w:proofErr w:type="gramStart"/>
      <w:r w:rsidR="00144539" w:rsidRPr="00144539">
        <w:rPr>
          <w:sz w:val="56"/>
          <w:szCs w:val="48"/>
          <w:lang w:val="en-GB"/>
        </w:rPr>
        <w:t>oxide</w:t>
      </w:r>
      <w:proofErr w:type="gramEnd"/>
    </w:p>
    <w:p w14:paraId="1DC2DB26" w14:textId="02D55562" w:rsidR="00144539" w:rsidRPr="00E3360A" w:rsidRDefault="00144539" w:rsidP="00144539">
      <w:pPr>
        <w:rPr>
          <w:rFonts w:ascii="Times New Roman" w:hAnsi="Times New Roman"/>
          <w:i/>
          <w:iCs/>
        </w:rPr>
      </w:pPr>
      <w:r w:rsidRPr="00144539">
        <w:rPr>
          <w:rFonts w:ascii="Times New Roman" w:hAnsi="Times New Roman"/>
          <w:lang w:val="en-GB"/>
        </w:rPr>
        <w:t>(TR material subchapter 4.4, main teaching ideas, activity 2)</w:t>
      </w:r>
    </w:p>
    <w:p w14:paraId="4ACB095F" w14:textId="584E03CF" w:rsidR="001951E0" w:rsidRPr="00144539" w:rsidRDefault="00144539" w:rsidP="00144539">
      <w:pPr>
        <w:pStyle w:val="CUPBheadafterAhead"/>
      </w:pPr>
      <w:r w:rsidRPr="00144539">
        <w:rPr>
          <w:lang w:val="en-GB"/>
        </w:rPr>
        <w:t>Analysis of results</w:t>
      </w:r>
    </w:p>
    <w:p w14:paraId="1FD35B86" w14:textId="324748A5" w:rsidR="00E3360A" w:rsidRDefault="00E3360A" w:rsidP="00245584">
      <w:pPr>
        <w:pStyle w:val="CUPAnswerLine"/>
        <w:spacing w:before="120"/>
        <w:rPr>
          <w:lang w:val="en-GB"/>
        </w:rPr>
      </w:pPr>
      <w:r w:rsidRPr="00E3360A">
        <w:rPr>
          <w:rFonts w:asciiTheme="majorHAnsi" w:hAnsiTheme="majorHAnsi" w:cstheme="majorHAnsi"/>
          <w:b/>
          <w:bCs/>
        </w:rPr>
        <w:t>1</w:t>
      </w:r>
      <w:r>
        <w:tab/>
      </w:r>
      <w:r w:rsidR="00144539" w:rsidRPr="00144539">
        <w:rPr>
          <w:lang w:val="en-GB"/>
        </w:rPr>
        <w:t>Record your observations from the experiment, including those which could be evaluated as sources of errors.</w:t>
      </w:r>
    </w:p>
    <w:p w14:paraId="35EC69C5" w14:textId="51DAE427" w:rsidR="00144539" w:rsidRDefault="00144539" w:rsidP="00144539">
      <w:pPr>
        <w:pStyle w:val="CUPAnswerLine"/>
        <w:spacing w:before="120"/>
        <w:rPr>
          <w:lang w:val="en-GB"/>
        </w:rPr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144539">
        <w:rPr>
          <w:lang w:val="en-GB"/>
        </w:rPr>
        <w:t>Record raw quantitative data in a table. You need to include their units and absolute uncertainties where appropriate.</w:t>
      </w:r>
    </w:p>
    <w:p w14:paraId="69417BDB" w14:textId="4703A0A8" w:rsidR="00144539" w:rsidRDefault="00144539" w:rsidP="00144539">
      <w:pPr>
        <w:pStyle w:val="CUPAnswerLine"/>
        <w:spacing w:before="120"/>
        <w:rPr>
          <w:lang w:val="en-GB"/>
        </w:rPr>
      </w:pPr>
      <w:r>
        <w:rPr>
          <w:rFonts w:asciiTheme="majorHAnsi" w:hAnsiTheme="majorHAnsi" w:cstheme="majorHAnsi"/>
          <w:b/>
          <w:bCs/>
        </w:rPr>
        <w:t>3</w:t>
      </w:r>
      <w:r>
        <w:tab/>
      </w:r>
      <w:r w:rsidRPr="00144539">
        <w:rPr>
          <w:lang w:val="en-GB"/>
        </w:rPr>
        <w:t>Process your raw data, show calculations clearly including all steps and determine the empirical formula of magnesium oxide in your experiment.</w:t>
      </w:r>
    </w:p>
    <w:p w14:paraId="5FF0DA1D" w14:textId="72B9FDA0" w:rsidR="00144539" w:rsidRDefault="00144539" w:rsidP="00DD0C8B">
      <w:pPr>
        <w:pStyle w:val="CUPBheadafterAhead"/>
        <w:spacing w:before="240"/>
        <w:rPr>
          <w:lang w:val="en-GB"/>
        </w:rPr>
      </w:pPr>
      <w:r w:rsidRPr="00144539">
        <w:rPr>
          <w:lang w:val="en-GB"/>
        </w:rPr>
        <w:t>Evaluation of experiment</w:t>
      </w:r>
    </w:p>
    <w:p w14:paraId="0602A5F5" w14:textId="3939C8D5" w:rsidR="00E3360A" w:rsidRDefault="00144539" w:rsidP="00245584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4</w:t>
      </w:r>
      <w:r w:rsidR="00E3360A">
        <w:tab/>
      </w:r>
      <w:r w:rsidRPr="00144539">
        <w:rPr>
          <w:lang w:val="en-GB"/>
        </w:rPr>
        <w:t>A lid is required to cover the crucible in this experiment. Explain why the lid needs to be lifted at intervals, and why the lid should not be left off for a long period of time.</w:t>
      </w:r>
    </w:p>
    <w:p w14:paraId="4B2B78DB" w14:textId="47477FF2" w:rsidR="00E3360A" w:rsidRDefault="00144539" w:rsidP="00144539">
      <w:pPr>
        <w:pStyle w:val="CUPAnswerLine"/>
        <w:spacing w:before="120"/>
        <w:rPr>
          <w:szCs w:val="24"/>
        </w:rPr>
      </w:pPr>
      <w:r w:rsidRPr="00144539">
        <w:rPr>
          <w:rFonts w:asciiTheme="majorHAnsi" w:hAnsiTheme="majorHAnsi" w:cstheme="majorHAnsi"/>
          <w:b/>
          <w:bCs/>
        </w:rPr>
        <w:t>5</w:t>
      </w:r>
      <w:r>
        <w:rPr>
          <w:szCs w:val="24"/>
          <w:lang w:val="en-GB"/>
        </w:rPr>
        <w:tab/>
      </w:r>
      <w:r w:rsidRPr="00144539">
        <w:rPr>
          <w:szCs w:val="24"/>
          <w:lang w:val="en-GB"/>
        </w:rPr>
        <w:t>In the final step of the experiment, the crucible should be heated until its mass becomes constant. Explain why this is important.</w:t>
      </w:r>
    </w:p>
    <w:p w14:paraId="48AF85F5" w14:textId="4010B90E" w:rsidR="00144539" w:rsidRDefault="00144539" w:rsidP="00144539">
      <w:pPr>
        <w:pStyle w:val="CUPAnswerLine"/>
        <w:spacing w:before="120"/>
        <w:rPr>
          <w:szCs w:val="24"/>
        </w:rPr>
      </w:pPr>
      <w:r>
        <w:rPr>
          <w:rFonts w:asciiTheme="majorHAnsi" w:hAnsiTheme="majorHAnsi" w:cstheme="majorHAnsi"/>
          <w:b/>
          <w:bCs/>
        </w:rPr>
        <w:t>6</w:t>
      </w:r>
      <w:r>
        <w:rPr>
          <w:szCs w:val="24"/>
          <w:lang w:val="en-GB"/>
        </w:rPr>
        <w:tab/>
      </w:r>
      <w:r w:rsidRPr="00144539">
        <w:rPr>
          <w:szCs w:val="24"/>
          <w:lang w:val="en-GB"/>
        </w:rPr>
        <w:t xml:space="preserve">The actual empirical formula for magnesium oxide is MgO. Comment on the accuracy of your answer to question </w:t>
      </w:r>
      <w:r w:rsidRPr="00144539">
        <w:rPr>
          <w:b/>
          <w:bCs/>
          <w:szCs w:val="24"/>
          <w:lang w:val="en-GB"/>
        </w:rPr>
        <w:t>3</w:t>
      </w:r>
      <w:r w:rsidRPr="00144539">
        <w:rPr>
          <w:szCs w:val="24"/>
          <w:lang w:val="en-GB"/>
        </w:rPr>
        <w:t xml:space="preserve"> and suggest at least three systematic errors that could lead to the inaccuracy. </w:t>
      </w:r>
      <w:r w:rsidR="004440EA">
        <w:rPr>
          <w:szCs w:val="24"/>
          <w:lang w:val="en-GB"/>
        </w:rPr>
        <w:br/>
      </w:r>
      <w:r w:rsidRPr="00144539">
        <w:rPr>
          <w:szCs w:val="24"/>
          <w:lang w:val="en-GB"/>
        </w:rPr>
        <w:t>Suggest how you can improve your experiment to reduce each of the errors suggested.</w:t>
      </w:r>
    </w:p>
    <w:p w14:paraId="0F2EC058" w14:textId="7821B297" w:rsidR="00144539" w:rsidRDefault="00144539" w:rsidP="00144539">
      <w:pPr>
        <w:pStyle w:val="CUPAnswerLine"/>
        <w:spacing w:before="120"/>
        <w:rPr>
          <w:szCs w:val="24"/>
        </w:rPr>
      </w:pPr>
      <w:r>
        <w:rPr>
          <w:rFonts w:asciiTheme="majorHAnsi" w:hAnsiTheme="majorHAnsi" w:cstheme="majorHAnsi"/>
          <w:b/>
          <w:bCs/>
        </w:rPr>
        <w:t>7</w:t>
      </w:r>
      <w:r>
        <w:rPr>
          <w:szCs w:val="24"/>
          <w:lang w:val="en-GB"/>
        </w:rPr>
        <w:tab/>
      </w:r>
      <w:r w:rsidRPr="00144539">
        <w:rPr>
          <w:szCs w:val="24"/>
          <w:lang w:val="en-GB"/>
        </w:rPr>
        <w:t>Calculate the percentage uncertainty of using a balance that measures to 0.01 g in measuring your mass of magnesium, and comment on whether this error is acceptable, or should a more precise balance be used?</w:t>
      </w:r>
    </w:p>
    <w:sectPr w:rsidR="00144539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9D1FB" w14:textId="77777777" w:rsidR="00233C5D" w:rsidRDefault="00233C5D" w:rsidP="005E47CF">
      <w:r>
        <w:separator/>
      </w:r>
    </w:p>
  </w:endnote>
  <w:endnote w:type="continuationSeparator" w:id="0">
    <w:p w14:paraId="4E6541D2" w14:textId="77777777" w:rsidR="00233C5D" w:rsidRDefault="00233C5D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EndPr>
      <w:rPr>
        <w:rStyle w:val="PageNumber"/>
        <w:rFonts w:ascii="Avenir LT Std 65 Medium" w:hAnsi="Avenir LT Std 65 Medium"/>
        <w:noProof w:val="0"/>
      </w:rPr>
    </w:sdtEndPr>
    <w:sdtContent>
      <w:p w14:paraId="6ACEA937" w14:textId="77777777" w:rsidR="00A71292" w:rsidRPr="00E6212E" w:rsidRDefault="00A71292" w:rsidP="00A71292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 w:rsidRPr="00E6212E">
          <w:rPr>
            <w:rStyle w:val="PageNumber"/>
            <w:color w:val="000000" w:themeColor="text1"/>
          </w:rPr>
          <w:fldChar w:fldCharType="begin"/>
        </w:r>
        <w:r w:rsidRPr="00E6212E">
          <w:rPr>
            <w:rStyle w:val="PageNumber"/>
            <w:color w:val="000000" w:themeColor="text1"/>
          </w:rPr>
          <w:instrText xml:space="preserve"> PAGE </w:instrText>
        </w:r>
        <w:r w:rsidRPr="00E6212E"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 w:rsidRPr="00E6212E">
          <w:rPr>
            <w:rStyle w:val="PageNumber"/>
            <w:color w:val="000000" w:themeColor="text1"/>
          </w:rPr>
          <w:fldChar w:fldCharType="end"/>
        </w:r>
      </w:p>
    </w:sdtContent>
  </w:sdt>
  <w:p w14:paraId="153E87C3" w14:textId="77777777" w:rsidR="00A71292" w:rsidRPr="000579AD" w:rsidRDefault="00A71292" w:rsidP="00A71292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 w:rsidRPr="001952F1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>Chemistry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for the IB Diploma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>–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</w:t>
    </w:r>
    <w:r w:rsidRPr="00BC639C"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</w:t>
    </w:r>
    <w:r w:rsidRPr="00A6657C"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 w:rsidRPr="00F50CBE">
      <w:rPr>
        <w:rFonts w:asciiTheme="majorHAnsi" w:hAnsiTheme="majorHAnsi" w:cstheme="majorHAnsi"/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72576" behindDoc="1" locked="0" layoutInCell="1" allowOverlap="1" wp14:anchorId="1AEB0328" wp14:editId="44E4DBAA">
          <wp:simplePos x="0" y="0"/>
          <wp:positionH relativeFrom="column">
            <wp:posOffset>6308090</wp:posOffset>
          </wp:positionH>
          <wp:positionV relativeFrom="page">
            <wp:posOffset>10060486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0CBE">
      <w:rPr>
        <w:rFonts w:asciiTheme="majorHAnsi" w:hAnsiTheme="majorHAnsi" w:cstheme="majorHAnsi"/>
        <w:noProof/>
        <w:sz w:val="16"/>
        <w:szCs w:val="16"/>
        <w:lang w:val="en-IN" w:eastAsia="en-I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ACBE333" wp14:editId="1AD7D839">
              <wp:simplePos x="0" y="0"/>
              <wp:positionH relativeFrom="column">
                <wp:posOffset>0</wp:posOffset>
              </wp:positionH>
              <wp:positionV relativeFrom="paragraph">
                <wp:posOffset>-181941</wp:posOffset>
              </wp:positionV>
              <wp:extent cx="6480175" cy="0"/>
              <wp:effectExtent l="0" t="38100" r="34925" b="508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89F125" id="Straight Connector 6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E54C9" w14:textId="77777777" w:rsidR="00233C5D" w:rsidRDefault="00233C5D" w:rsidP="005E47CF">
      <w:r>
        <w:separator/>
      </w:r>
    </w:p>
  </w:footnote>
  <w:footnote w:type="continuationSeparator" w:id="0">
    <w:p w14:paraId="16F9CB75" w14:textId="77777777" w:rsidR="00233C5D" w:rsidRDefault="00233C5D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6EBCCA2D" w14:textId="1BCD3360" w:rsidR="000579AD" w:rsidRDefault="000579AD" w:rsidP="000579AD">
    <w:pPr>
      <w:spacing w:before="240"/>
      <w:rPr>
        <w:rFonts w:ascii="Calibri" w:hAnsi="Calibri"/>
        <w:caps/>
        <w:color w:val="000000" w:themeColor="text1"/>
        <w:sz w:val="20"/>
        <w:szCs w:val="20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1E0CB7">
      <w:rPr>
        <w:rFonts w:ascii="Calibri" w:hAnsi="Calibri"/>
        <w:caps/>
        <w:color w:val="000000" w:themeColor="text1"/>
        <w:sz w:val="20"/>
        <w:szCs w:val="20"/>
        <w:lang w:val="en-GB"/>
      </w:rPr>
      <w:t>4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144539">
      <w:rPr>
        <w:rFonts w:ascii="Calibri" w:hAnsi="Calibri"/>
        <w:caps/>
        <w:color w:val="000000" w:themeColor="text1"/>
        <w:sz w:val="20"/>
        <w:szCs w:val="20"/>
        <w:lang w:val="en-GB"/>
      </w:rPr>
      <w:t>2</w:t>
    </w:r>
  </w:p>
  <w:p w14:paraId="079F987F" w14:textId="6D963D5A" w:rsidR="003764B5" w:rsidRPr="00B122DC" w:rsidRDefault="00B122DC" w:rsidP="00B122DC"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  <w:p w14:paraId="2131B57D" w14:textId="77777777" w:rsidR="001A48C4" w:rsidRDefault="001A48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58A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E645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749A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620C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189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42A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90EE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C4AC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F05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ACD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717AC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211C6316"/>
    <w:multiLevelType w:val="multilevel"/>
    <w:tmpl w:val="3E4C4DA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 w15:restartNumberingAfterBreak="0">
    <w:nsid w:val="28BA1F49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AE3743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2D29BF"/>
    <w:multiLevelType w:val="multilevel"/>
    <w:tmpl w:val="D16A80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8" w15:restartNumberingAfterBreak="0">
    <w:nsid w:val="52625239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964365"/>
    <w:multiLevelType w:val="multilevel"/>
    <w:tmpl w:val="119E1A76"/>
    <w:lvl w:ilvl="0">
      <w:start w:val="1"/>
      <w:numFmt w:val="lowerLetter"/>
      <w:lvlText w:val="%1)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5DDD3A2C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62353C"/>
    <w:multiLevelType w:val="multilevel"/>
    <w:tmpl w:val="0C76782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 w15:restartNumberingAfterBreak="0">
    <w:nsid w:val="6CBA5FF8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0206948">
    <w:abstractNumId w:val="17"/>
  </w:num>
  <w:num w:numId="2" w16cid:durableId="1298759453">
    <w:abstractNumId w:val="10"/>
  </w:num>
  <w:num w:numId="3" w16cid:durableId="1533496492">
    <w:abstractNumId w:val="12"/>
  </w:num>
  <w:num w:numId="4" w16cid:durableId="1315571774">
    <w:abstractNumId w:val="12"/>
    <w:lvlOverride w:ilvl="0">
      <w:startOverride w:val="1"/>
    </w:lvlOverride>
  </w:num>
  <w:num w:numId="5" w16cid:durableId="1507399967">
    <w:abstractNumId w:val="11"/>
  </w:num>
  <w:num w:numId="6" w16cid:durableId="1981881320">
    <w:abstractNumId w:val="0"/>
  </w:num>
  <w:num w:numId="7" w16cid:durableId="1377512665">
    <w:abstractNumId w:val="1"/>
  </w:num>
  <w:num w:numId="8" w16cid:durableId="1091396300">
    <w:abstractNumId w:val="2"/>
  </w:num>
  <w:num w:numId="9" w16cid:durableId="1643579906">
    <w:abstractNumId w:val="3"/>
  </w:num>
  <w:num w:numId="10" w16cid:durableId="441846872">
    <w:abstractNumId w:val="8"/>
  </w:num>
  <w:num w:numId="11" w16cid:durableId="919169535">
    <w:abstractNumId w:val="4"/>
  </w:num>
  <w:num w:numId="12" w16cid:durableId="261258998">
    <w:abstractNumId w:val="5"/>
  </w:num>
  <w:num w:numId="13" w16cid:durableId="920287090">
    <w:abstractNumId w:val="6"/>
  </w:num>
  <w:num w:numId="14" w16cid:durableId="1722172550">
    <w:abstractNumId w:val="7"/>
  </w:num>
  <w:num w:numId="15" w16cid:durableId="1056926778">
    <w:abstractNumId w:val="9"/>
  </w:num>
  <w:num w:numId="16" w16cid:durableId="284502750">
    <w:abstractNumId w:val="19"/>
  </w:num>
  <w:num w:numId="17" w16cid:durableId="1094352534">
    <w:abstractNumId w:val="12"/>
    <w:lvlOverride w:ilvl="0">
      <w:startOverride w:val="1"/>
    </w:lvlOverride>
  </w:num>
  <w:num w:numId="18" w16cid:durableId="545411972">
    <w:abstractNumId w:val="12"/>
    <w:lvlOverride w:ilvl="0">
      <w:startOverride w:val="1"/>
    </w:lvlOverride>
  </w:num>
  <w:num w:numId="19" w16cid:durableId="157963241">
    <w:abstractNumId w:val="12"/>
    <w:lvlOverride w:ilvl="0">
      <w:startOverride w:val="1"/>
    </w:lvlOverride>
  </w:num>
  <w:num w:numId="20" w16cid:durableId="217665074">
    <w:abstractNumId w:val="12"/>
    <w:lvlOverride w:ilvl="0">
      <w:startOverride w:val="1"/>
    </w:lvlOverride>
  </w:num>
  <w:num w:numId="21" w16cid:durableId="1675568632">
    <w:abstractNumId w:val="12"/>
    <w:lvlOverride w:ilvl="0">
      <w:startOverride w:val="1"/>
    </w:lvlOverride>
  </w:num>
  <w:num w:numId="22" w16cid:durableId="822309176">
    <w:abstractNumId w:val="14"/>
  </w:num>
  <w:num w:numId="23" w16cid:durableId="287130360">
    <w:abstractNumId w:val="15"/>
  </w:num>
  <w:num w:numId="24" w16cid:durableId="1626155410">
    <w:abstractNumId w:val="20"/>
  </w:num>
  <w:num w:numId="25" w16cid:durableId="1214389375">
    <w:abstractNumId w:val="16"/>
  </w:num>
  <w:num w:numId="26" w16cid:durableId="1757555028">
    <w:abstractNumId w:val="21"/>
  </w:num>
  <w:num w:numId="27" w16cid:durableId="1209956847">
    <w:abstractNumId w:val="13"/>
  </w:num>
  <w:num w:numId="28" w16cid:durableId="179590062">
    <w:abstractNumId w:val="18"/>
  </w:num>
  <w:num w:numId="29" w16cid:durableId="2105109294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1729C"/>
    <w:rsid w:val="0022224A"/>
    <w:rsid w:val="00222E24"/>
    <w:rsid w:val="002242DB"/>
    <w:rsid w:val="00232A1A"/>
    <w:rsid w:val="00233C5D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1B21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40EA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6EED"/>
    <w:rsid w:val="00597DB6"/>
    <w:rsid w:val="005A2B20"/>
    <w:rsid w:val="005A6577"/>
    <w:rsid w:val="005B11A3"/>
    <w:rsid w:val="005C3DF5"/>
    <w:rsid w:val="005C46C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631C"/>
    <w:rsid w:val="00816BD6"/>
    <w:rsid w:val="0081792F"/>
    <w:rsid w:val="0082118F"/>
    <w:rsid w:val="00823DC1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41E4"/>
    <w:rsid w:val="00A47437"/>
    <w:rsid w:val="00A55A3D"/>
    <w:rsid w:val="00A6038F"/>
    <w:rsid w:val="00A61AE5"/>
    <w:rsid w:val="00A640BF"/>
    <w:rsid w:val="00A664BB"/>
    <w:rsid w:val="00A71292"/>
    <w:rsid w:val="00A71666"/>
    <w:rsid w:val="00A737E7"/>
    <w:rsid w:val="00A87809"/>
    <w:rsid w:val="00A94E3E"/>
    <w:rsid w:val="00AA580A"/>
    <w:rsid w:val="00AA7DB1"/>
    <w:rsid w:val="00AB3F0D"/>
    <w:rsid w:val="00AB58CD"/>
    <w:rsid w:val="00AD00B9"/>
    <w:rsid w:val="00AD15E1"/>
    <w:rsid w:val="00AD3983"/>
    <w:rsid w:val="00AD6140"/>
    <w:rsid w:val="00AE0552"/>
    <w:rsid w:val="00AE1115"/>
    <w:rsid w:val="00AE26B1"/>
    <w:rsid w:val="00AE6998"/>
    <w:rsid w:val="00AF00AC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6B07"/>
    <w:rsid w:val="00B624C5"/>
    <w:rsid w:val="00B62863"/>
    <w:rsid w:val="00B63692"/>
    <w:rsid w:val="00B7008A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3C2"/>
    <w:rsid w:val="00CE46FD"/>
    <w:rsid w:val="00CE6C7F"/>
    <w:rsid w:val="00CE7DF7"/>
    <w:rsid w:val="00CF693F"/>
    <w:rsid w:val="00D118EE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80020"/>
    <w:rsid w:val="00DA01AD"/>
    <w:rsid w:val="00DA0E83"/>
    <w:rsid w:val="00DA4602"/>
    <w:rsid w:val="00DA5D3B"/>
    <w:rsid w:val="00DA6253"/>
    <w:rsid w:val="00DB5727"/>
    <w:rsid w:val="00DC4691"/>
    <w:rsid w:val="00DD0C8B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E0930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0A7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323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3983BD-5901-4226-9782-DFD074C5D5FF}"/>
</file>

<file path=customXml/itemProps2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34</cp:revision>
  <cp:lastPrinted>2022-12-30T13:15:00Z</cp:lastPrinted>
  <dcterms:created xsi:type="dcterms:W3CDTF">2022-05-24T18:07:00Z</dcterms:created>
  <dcterms:modified xsi:type="dcterms:W3CDTF">2023-08-23T11:04:00Z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